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B4" w:rsidRDefault="00D57BB4" w:rsidP="00787F4C">
      <w:pPr>
        <w:jc w:val="center"/>
        <w:rPr>
          <w:rFonts w:ascii="Arial" w:hAnsi="Arial" w:cs="Arial"/>
          <w:b/>
          <w:sz w:val="22"/>
          <w:szCs w:val="22"/>
        </w:rPr>
      </w:pPr>
    </w:p>
    <w:p w:rsidR="00D57BB4" w:rsidRDefault="00D57BB4" w:rsidP="00787F4C">
      <w:pPr>
        <w:jc w:val="center"/>
        <w:rPr>
          <w:rFonts w:ascii="Arial" w:hAnsi="Arial" w:cs="Arial"/>
          <w:b/>
          <w:sz w:val="22"/>
          <w:szCs w:val="22"/>
        </w:rPr>
      </w:pPr>
    </w:p>
    <w:p w:rsidR="00D57BB4" w:rsidRPr="00221011" w:rsidRDefault="00D57BB4" w:rsidP="00D57B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Times New Roman" w:hAnsi="Arial" w:cs="Arial"/>
          <w:b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b/>
          <w:color w:val="auto"/>
          <w:sz w:val="20"/>
          <w:lang w:val="en-GB"/>
        </w:rPr>
        <w:t>PROPOSAL FOR SUPPORT FROM</w:t>
      </w:r>
    </w:p>
    <w:p w:rsidR="00D57BB4" w:rsidRPr="00221011" w:rsidRDefault="00D57BB4" w:rsidP="00D57B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Times New Roman" w:hAnsi="Arial" w:cs="Arial"/>
          <w:b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b/>
          <w:color w:val="auto"/>
          <w:sz w:val="20"/>
          <w:lang w:val="en-GB"/>
        </w:rPr>
        <w:t>WARRINGTON BUSINESS IMPROVEMENT DISTRICT</w:t>
      </w:r>
    </w:p>
    <w:p w:rsidR="00D57BB4" w:rsidRPr="00221011" w:rsidRDefault="00D57BB4" w:rsidP="00D57B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</w:p>
    <w:p w:rsidR="00D57BB4" w:rsidRDefault="00D57BB4" w:rsidP="00D57BB4">
      <w:pPr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:rsidR="00D57BB4" w:rsidRPr="00571AEC" w:rsidRDefault="00D57BB4" w:rsidP="00D57BB4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571AEC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Information for applicants</w:t>
      </w:r>
    </w:p>
    <w:p w:rsidR="00D57BB4" w:rsidRDefault="00D57BB4" w:rsidP="00D57BB4">
      <w:pPr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:rsidR="00D57BB4" w:rsidRPr="0025393D" w:rsidRDefault="00D57BB4" w:rsidP="00D57BB4">
      <w:pPr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>Funding applications for ev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ents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should be received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where possible </w:t>
      </w:r>
      <w:r w:rsidR="002B71BF">
        <w:rPr>
          <w:rFonts w:ascii="Arial" w:hAnsi="Arial" w:cs="Arial"/>
          <w:color w:val="000000" w:themeColor="text1"/>
          <w:sz w:val="20"/>
          <w:szCs w:val="20"/>
          <w:lang w:eastAsia="en-GB"/>
        </w:rPr>
        <w:t>1 month</w:t>
      </w: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before an event.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If </w:t>
      </w:r>
      <w:r w:rsidR="002B71B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this is 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not possible please take into consideration the below dates of meetings for approval purposes. We will not be able to accept any application if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they are not</w:t>
      </w:r>
      <w:r w:rsidR="002B71B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approved by the Marketing</w:t>
      </w:r>
      <w:proofErr w:type="gramEnd"/>
      <w:r w:rsidR="002B71B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and Events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steering Group.</w:t>
      </w:r>
    </w:p>
    <w:p w:rsidR="00D57BB4" w:rsidRPr="0025393D" w:rsidRDefault="00D57BB4" w:rsidP="00D57BB4">
      <w:pPr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:rsidR="00D57BB4" w:rsidRDefault="00D57BB4" w:rsidP="00D57BB4">
      <w:pPr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The Marketing and Events Steering Group will meet the third Monday of the month to </w:t>
      </w: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review any applications that </w:t>
      </w:r>
      <w:proofErr w:type="gramStart"/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>have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been submitted</w:t>
      </w:r>
      <w:proofErr w:type="gramEnd"/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Please ensure applications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are submitted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one week prior to the meeting so they can be included in the agenda. </w:t>
      </w:r>
    </w:p>
    <w:p w:rsidR="00D57BB4" w:rsidRDefault="00D57BB4" w:rsidP="00D57BB4">
      <w:pPr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25393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 </w:t>
      </w:r>
    </w:p>
    <w:p w:rsidR="00D57BB4" w:rsidRPr="00221011" w:rsidRDefault="00D57BB4" w:rsidP="00D57B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Hyperlink"/>
          <w:rFonts w:ascii="Arial" w:eastAsia="Times New Roman" w:hAnsi="Arial" w:cs="Arial"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Applications </w:t>
      </w:r>
      <w:proofErr w:type="gramStart"/>
      <w:r w:rsidRPr="00221011">
        <w:rPr>
          <w:rFonts w:ascii="Arial" w:eastAsia="Times New Roman" w:hAnsi="Arial" w:cs="Arial"/>
          <w:color w:val="auto"/>
          <w:sz w:val="20"/>
          <w:lang w:val="en-GB"/>
        </w:rPr>
        <w:t>should be submitted</w:t>
      </w:r>
      <w:proofErr w:type="gramEnd"/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 in writing to Warrington BID: </w:t>
      </w:r>
      <w:hyperlink r:id="rId6" w:history="1">
        <w:r w:rsidRPr="00221011">
          <w:rPr>
            <w:rStyle w:val="Hyperlink"/>
            <w:rFonts w:ascii="Arial" w:eastAsia="Times New Roman" w:hAnsi="Arial" w:cs="Arial"/>
            <w:sz w:val="20"/>
            <w:lang w:val="en-GB"/>
          </w:rPr>
          <w:t>warringtonbid@groundwork.org.uk</w:t>
        </w:r>
      </w:hyperlink>
    </w:p>
    <w:p w:rsidR="00D57BB4" w:rsidRPr="00221011" w:rsidRDefault="00D57BB4" w:rsidP="00D57B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="Arial" w:eastAsia="Times New Roman" w:hAnsi="Arial" w:cs="Arial"/>
          <w:color w:val="auto"/>
          <w:sz w:val="20"/>
          <w:u w:val="single"/>
          <w:lang w:val="en-GB"/>
        </w:rPr>
      </w:pPr>
    </w:p>
    <w:p w:rsidR="00D57BB4" w:rsidRPr="00221011" w:rsidRDefault="00D57BB4" w:rsidP="00D57B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Financial support of </w:t>
      </w:r>
      <w:r w:rsidR="002B71BF">
        <w:rPr>
          <w:rFonts w:ascii="Arial" w:eastAsia="Times New Roman" w:hAnsi="Arial" w:cs="Arial"/>
          <w:color w:val="auto"/>
          <w:sz w:val="20"/>
          <w:lang w:val="en-GB"/>
        </w:rPr>
        <w:t xml:space="preserve">up to £500 is available. </w:t>
      </w:r>
      <w:r w:rsidRPr="00221011">
        <w:rPr>
          <w:rFonts w:ascii="Arial" w:eastAsia="Times New Roman" w:hAnsi="Arial" w:cs="Arial"/>
          <w:color w:val="auto"/>
          <w:sz w:val="20"/>
          <w:lang w:val="en-GB"/>
        </w:rPr>
        <w:t>Ple</w:t>
      </w:r>
      <w:r w:rsidR="002B71BF">
        <w:rPr>
          <w:rFonts w:ascii="Arial" w:eastAsia="Times New Roman" w:hAnsi="Arial" w:cs="Arial"/>
          <w:color w:val="auto"/>
          <w:sz w:val="20"/>
          <w:lang w:val="en-GB"/>
        </w:rPr>
        <w:t>ase note that funds are limited.</w:t>
      </w:r>
    </w:p>
    <w:p w:rsidR="00D57BB4" w:rsidRPr="00221011" w:rsidRDefault="00D57BB4" w:rsidP="00D57B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  <w:bookmarkStart w:id="0" w:name="_GoBack"/>
      <w:bookmarkEnd w:id="0"/>
    </w:p>
    <w:p w:rsidR="00D57BB4" w:rsidRPr="00221011" w:rsidRDefault="00D57BB4" w:rsidP="00D57B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 w:val="20"/>
          <w:lang w:val="en-GB"/>
        </w:rPr>
      </w:pPr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You </w:t>
      </w:r>
      <w:proofErr w:type="gramStart"/>
      <w:r>
        <w:rPr>
          <w:rFonts w:ascii="Arial" w:eastAsia="Times New Roman" w:hAnsi="Arial" w:cs="Arial"/>
          <w:color w:val="auto"/>
          <w:sz w:val="20"/>
          <w:lang w:val="en-GB"/>
        </w:rPr>
        <w:t>will</w:t>
      </w:r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 be asked</w:t>
      </w:r>
      <w:proofErr w:type="gramEnd"/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 for copies of insurance, event management plans, health and safety certificates, risk assessments </w:t>
      </w:r>
      <w:proofErr w:type="spellStart"/>
      <w:r w:rsidRPr="00221011">
        <w:rPr>
          <w:rFonts w:ascii="Arial" w:eastAsia="Times New Roman" w:hAnsi="Arial" w:cs="Arial"/>
          <w:color w:val="auto"/>
          <w:sz w:val="20"/>
          <w:lang w:val="en-GB"/>
        </w:rPr>
        <w:t>etc</w:t>
      </w:r>
      <w:proofErr w:type="spellEnd"/>
      <w:r w:rsidRPr="00221011">
        <w:rPr>
          <w:rFonts w:ascii="Arial" w:eastAsia="Times New Roman" w:hAnsi="Arial" w:cs="Arial"/>
          <w:color w:val="auto"/>
          <w:sz w:val="20"/>
          <w:lang w:val="en-GB"/>
        </w:rPr>
        <w:t xml:space="preserve"> as additional evidence</w:t>
      </w:r>
      <w:r>
        <w:rPr>
          <w:rFonts w:ascii="Arial" w:eastAsia="Times New Roman" w:hAnsi="Arial" w:cs="Arial"/>
          <w:color w:val="auto"/>
          <w:sz w:val="20"/>
          <w:lang w:val="en-GB"/>
        </w:rPr>
        <w:t>.</w:t>
      </w:r>
      <w:r w:rsidR="002B71BF">
        <w:rPr>
          <w:rFonts w:ascii="Arial" w:eastAsia="Times New Roman" w:hAnsi="Arial" w:cs="Arial"/>
          <w:color w:val="auto"/>
          <w:sz w:val="20"/>
          <w:lang w:val="en-GB"/>
        </w:rPr>
        <w:t xml:space="preserve"> Where applicable. </w:t>
      </w:r>
    </w:p>
    <w:p w:rsidR="00787F4C" w:rsidRDefault="00787F4C" w:rsidP="00787F4C">
      <w:pPr>
        <w:rPr>
          <w:rFonts w:ascii="Arial" w:hAnsi="Arial" w:cs="Arial"/>
          <w:b/>
          <w:sz w:val="22"/>
          <w:szCs w:val="22"/>
        </w:rPr>
      </w:pPr>
    </w:p>
    <w:p w:rsidR="00D57BB4" w:rsidRPr="007B7D49" w:rsidRDefault="00D57BB4" w:rsidP="00787F4C">
      <w:pPr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131"/>
      </w:tblGrid>
      <w:tr w:rsidR="00787F4C" w:rsidRPr="00984EE6" w:rsidTr="00444B78">
        <w:tc>
          <w:tcPr>
            <w:tcW w:w="9180" w:type="dxa"/>
            <w:gridSpan w:val="4"/>
            <w:shd w:val="clear" w:color="auto" w:fill="auto"/>
          </w:tcPr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4EE6">
              <w:rPr>
                <w:rFonts w:ascii="Arial" w:hAnsi="Arial" w:cs="Arial"/>
                <w:b/>
                <w:sz w:val="22"/>
                <w:szCs w:val="22"/>
              </w:rPr>
              <w:t>Organisation’s</w:t>
            </w:r>
            <w:proofErr w:type="spellEnd"/>
            <w:r w:rsidRPr="00984EE6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7F4C" w:rsidRDefault="00787F4C" w:rsidP="00444B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EE6">
              <w:rPr>
                <w:rFonts w:ascii="Arial" w:hAnsi="Arial" w:cs="Arial"/>
                <w:b/>
                <w:sz w:val="22"/>
                <w:szCs w:val="22"/>
              </w:rPr>
              <w:t>Applicant’s Name: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7F4C" w:rsidRPr="00984EE6" w:rsidRDefault="00787F4C" w:rsidP="00444B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  <w:r w:rsidRPr="00984EE6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4C" w:rsidRPr="00984EE6" w:rsidTr="00444B78">
        <w:tc>
          <w:tcPr>
            <w:tcW w:w="2349" w:type="dxa"/>
            <w:shd w:val="clear" w:color="auto" w:fill="auto"/>
          </w:tcPr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  <w:r w:rsidRPr="00984EE6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468630</wp:posOffset>
                      </wp:positionV>
                      <wp:extent cx="5829300" cy="0"/>
                      <wp:effectExtent l="36195" t="34290" r="40005" b="4191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666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3E43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6.9pt" to="453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" strokeweight="5.25pt">
                      <v:stroke linestyle="thinThick"/>
                    </v:line>
                  </w:pict>
                </mc:Fallback>
              </mc:AlternateContent>
            </w:r>
            <w:r w:rsidRPr="00984EE6">
              <w:rPr>
                <w:rFonts w:ascii="Arial" w:hAnsi="Arial" w:cs="Arial"/>
                <w:sz w:val="22"/>
                <w:szCs w:val="22"/>
              </w:rPr>
              <w:t>Telephone</w:t>
            </w: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  <w:r w:rsidRPr="00984EE6">
              <w:rPr>
                <w:rFonts w:ascii="Arial" w:hAnsi="Arial" w:cs="Arial"/>
                <w:sz w:val="22"/>
                <w:szCs w:val="22"/>
              </w:rPr>
              <w:t>Mobile</w:t>
            </w: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gridSpan w:val="2"/>
            <w:shd w:val="clear" w:color="auto" w:fill="auto"/>
          </w:tcPr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  <w:r w:rsidRPr="00984EE6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4C" w:rsidRPr="00984EE6" w:rsidTr="00444B78">
        <w:tc>
          <w:tcPr>
            <w:tcW w:w="9180" w:type="dxa"/>
            <w:gridSpan w:val="4"/>
            <w:shd w:val="clear" w:color="auto" w:fill="auto"/>
          </w:tcPr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Pr="00984EE6" w:rsidRDefault="00787F4C" w:rsidP="006419C8">
            <w:pPr>
              <w:rPr>
                <w:rFonts w:ascii="Arial" w:hAnsi="Arial" w:cs="Arial"/>
                <w:sz w:val="22"/>
                <w:szCs w:val="22"/>
              </w:rPr>
            </w:pPr>
            <w:r w:rsidRPr="00984EE6">
              <w:rPr>
                <w:rFonts w:ascii="Arial" w:hAnsi="Arial" w:cs="Arial"/>
                <w:b/>
                <w:sz w:val="22"/>
                <w:szCs w:val="22"/>
              </w:rPr>
              <w:t xml:space="preserve">Estimated cost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  <w:r w:rsidR="00E716B2">
              <w:rPr>
                <w:rFonts w:ascii="Arial" w:hAnsi="Arial" w:cs="Arial"/>
                <w:b/>
                <w:sz w:val="22"/>
                <w:szCs w:val="22"/>
              </w:rPr>
              <w:t>/activities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(up to a maximum of £</w:t>
            </w:r>
            <w:r w:rsidR="006419C8">
              <w:rPr>
                <w:rFonts w:ascii="Arial" w:hAnsi="Arial" w:cs="Arial"/>
                <w:b/>
                <w:sz w:val="22"/>
                <w:szCs w:val="22"/>
              </w:rPr>
              <w:t>500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984EE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87F4C" w:rsidRPr="00984EE6" w:rsidTr="00444B78">
        <w:tc>
          <w:tcPr>
            <w:tcW w:w="2349" w:type="dxa"/>
            <w:shd w:val="clear" w:color="auto" w:fill="auto"/>
          </w:tcPr>
          <w:p w:rsidR="00787F4C" w:rsidRPr="00984EE6" w:rsidRDefault="00787F4C" w:rsidP="00444B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EE6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350" w:type="dxa"/>
            <w:shd w:val="clear" w:color="auto" w:fill="auto"/>
          </w:tcPr>
          <w:p w:rsidR="00787F4C" w:rsidRPr="00984EE6" w:rsidRDefault="00787F4C" w:rsidP="00444B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EE6">
              <w:rPr>
                <w:rFonts w:ascii="Arial" w:hAnsi="Arial" w:cs="Arial"/>
                <w:b/>
                <w:sz w:val="22"/>
                <w:szCs w:val="22"/>
              </w:rPr>
              <w:t>Materials</w:t>
            </w:r>
          </w:p>
        </w:tc>
        <w:tc>
          <w:tcPr>
            <w:tcW w:w="2350" w:type="dxa"/>
            <w:shd w:val="clear" w:color="auto" w:fill="auto"/>
          </w:tcPr>
          <w:p w:rsidR="00787F4C" w:rsidRPr="00984EE6" w:rsidRDefault="00787F4C" w:rsidP="00444B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4EE6">
              <w:rPr>
                <w:rFonts w:ascii="Arial" w:hAnsi="Arial" w:cs="Arial"/>
                <w:b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787F4C" w:rsidRPr="00984EE6" w:rsidRDefault="00787F4C" w:rsidP="00444B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EE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787F4C" w:rsidRPr="00984EE6" w:rsidTr="00444B78">
        <w:tc>
          <w:tcPr>
            <w:tcW w:w="2349" w:type="dxa"/>
            <w:shd w:val="clear" w:color="auto" w:fill="auto"/>
          </w:tcPr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787F4C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787F4C" w:rsidRPr="002F09DD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4C" w:rsidRPr="00984EE6" w:rsidTr="00444B78">
        <w:tc>
          <w:tcPr>
            <w:tcW w:w="2349" w:type="dxa"/>
            <w:shd w:val="clear" w:color="auto" w:fill="auto"/>
          </w:tcPr>
          <w:p w:rsidR="00787F4C" w:rsidRPr="00984EE6" w:rsidRDefault="00787F4C" w:rsidP="00444B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4EE6"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2350" w:type="dxa"/>
            <w:shd w:val="clear" w:color="auto" w:fill="auto"/>
          </w:tcPr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4C" w:rsidRPr="00984EE6" w:rsidTr="00444B78"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787F4C" w:rsidRPr="00984EE6" w:rsidRDefault="00787F4C" w:rsidP="00444B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84EE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787F4C" w:rsidRPr="00984EE6" w:rsidRDefault="00787F4C" w:rsidP="0044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787F4C" w:rsidRPr="00984EE6" w:rsidRDefault="00787F4C" w:rsidP="00444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EE6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:rsidR="000B7887" w:rsidRDefault="000B7887"/>
    <w:tbl>
      <w:tblPr>
        <w:tblStyle w:val="TableGrid"/>
        <w:tblW w:w="9215" w:type="dxa"/>
        <w:tblInd w:w="108" w:type="dxa"/>
        <w:tblLook w:val="04A0" w:firstRow="1" w:lastRow="0" w:firstColumn="1" w:lastColumn="0" w:noHBand="0" w:noVBand="1"/>
      </w:tblPr>
      <w:tblGrid>
        <w:gridCol w:w="8252"/>
        <w:gridCol w:w="963"/>
      </w:tblGrid>
      <w:tr w:rsidR="000B7887" w:rsidTr="002B71BF">
        <w:trPr>
          <w:gridAfter w:val="1"/>
          <w:wAfter w:w="1" w:type="dxa"/>
        </w:trPr>
        <w:tc>
          <w:tcPr>
            <w:tcW w:w="9214" w:type="dxa"/>
          </w:tcPr>
          <w:p w:rsidR="000B7887" w:rsidRPr="000B7887" w:rsidRDefault="000B78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06F1">
              <w:rPr>
                <w:rFonts w:ascii="Arial" w:hAnsi="Arial" w:cs="Arial"/>
                <w:b/>
                <w:sz w:val="22"/>
                <w:szCs w:val="22"/>
              </w:rPr>
              <w:t xml:space="preserve">About you / your </w:t>
            </w:r>
            <w:proofErr w:type="spellStart"/>
            <w:r w:rsidRPr="007D06F1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</w:tr>
      <w:tr w:rsidR="000B7887" w:rsidTr="002B71BF">
        <w:trPr>
          <w:gridAfter w:val="1"/>
          <w:wAfter w:w="1" w:type="dxa"/>
          <w:trHeight w:val="4356"/>
        </w:trPr>
        <w:tc>
          <w:tcPr>
            <w:tcW w:w="9214" w:type="dxa"/>
          </w:tcPr>
          <w:p w:rsidR="000B7887" w:rsidRDefault="000B7887"/>
        </w:tc>
      </w:tr>
      <w:tr w:rsidR="002B71BF" w:rsidRPr="00984EE6" w:rsidTr="002B71BF">
        <w:trPr>
          <w:gridAfter w:val="1"/>
          <w:wAfter w:w="1" w:type="dxa"/>
          <w:trHeight w:val="335"/>
        </w:trPr>
        <w:tc>
          <w:tcPr>
            <w:tcW w:w="9214" w:type="dxa"/>
          </w:tcPr>
          <w:p w:rsidR="002B71BF" w:rsidRPr="007D06F1" w:rsidRDefault="002B71BF" w:rsidP="009E56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describe a</w:t>
            </w:r>
            <w:r w:rsidRPr="007D06F1">
              <w:rPr>
                <w:rFonts w:ascii="Arial" w:hAnsi="Arial" w:cs="Arial"/>
                <w:b/>
                <w:sz w:val="22"/>
                <w:szCs w:val="22"/>
              </w:rPr>
              <w:t>ctivity Description, intended audience, location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D06F1">
              <w:rPr>
                <w:rFonts w:ascii="Arial" w:hAnsi="Arial" w:cs="Arial"/>
                <w:b/>
                <w:sz w:val="22"/>
                <w:szCs w:val="22"/>
              </w:rPr>
              <w:t xml:space="preserve">date it </w:t>
            </w:r>
            <w:proofErr w:type="gramStart"/>
            <w:r w:rsidRPr="007D06F1">
              <w:rPr>
                <w:rFonts w:ascii="Arial" w:hAnsi="Arial" w:cs="Arial"/>
                <w:b/>
                <w:sz w:val="22"/>
                <w:szCs w:val="22"/>
              </w:rPr>
              <w:t>will be delivered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and expected outcomes.</w:t>
            </w:r>
          </w:p>
          <w:p w:rsidR="002B71BF" w:rsidRPr="007D06F1" w:rsidRDefault="002B71BF" w:rsidP="009E560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B71BF" w:rsidRPr="00984EE6" w:rsidTr="002B71BF">
        <w:trPr>
          <w:gridAfter w:val="1"/>
          <w:wAfter w:w="1" w:type="dxa"/>
          <w:trHeight w:val="4435"/>
        </w:trPr>
        <w:tc>
          <w:tcPr>
            <w:tcW w:w="9214" w:type="dxa"/>
          </w:tcPr>
          <w:p w:rsidR="002B71BF" w:rsidRPr="00984EE6" w:rsidRDefault="002B71BF" w:rsidP="009E560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B71BF" w:rsidRPr="00984EE6" w:rsidRDefault="002B71BF" w:rsidP="009E560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B71BF" w:rsidRPr="00984EE6" w:rsidRDefault="002B71BF" w:rsidP="009E560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B71BF" w:rsidRPr="00984EE6" w:rsidRDefault="002B71BF" w:rsidP="009E560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B71BF" w:rsidRPr="00984EE6" w:rsidRDefault="002B71BF" w:rsidP="009E560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B71BF" w:rsidRPr="00984EE6" w:rsidRDefault="002B71BF" w:rsidP="009E560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B71BF" w:rsidRPr="00984EE6" w:rsidRDefault="002B71BF" w:rsidP="009E56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1BF" w:rsidRPr="00984EE6" w:rsidTr="002B71BF">
        <w:tc>
          <w:tcPr>
            <w:tcW w:w="9214" w:type="dxa"/>
          </w:tcPr>
          <w:p w:rsidR="002B71BF" w:rsidRPr="00984EE6" w:rsidRDefault="002B71BF" w:rsidP="009E560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1BF" w:rsidRPr="00984EE6" w:rsidRDefault="002B71BF" w:rsidP="009E5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" w:type="dxa"/>
          </w:tcPr>
          <w:p w:rsidR="002B71BF" w:rsidRPr="00984EE6" w:rsidRDefault="002B71BF" w:rsidP="009E560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1BF" w:rsidRPr="00984EE6" w:rsidRDefault="002B71BF" w:rsidP="009E5603">
            <w:pPr>
              <w:rPr>
                <w:rFonts w:ascii="Arial" w:hAnsi="Arial" w:cs="Arial"/>
                <w:sz w:val="22"/>
                <w:szCs w:val="22"/>
              </w:rPr>
            </w:pPr>
            <w:r w:rsidRPr="00984EE6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2B71BF" w:rsidRPr="00984EE6" w:rsidRDefault="002B71BF" w:rsidP="009E5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1BF" w:rsidRPr="00984EE6" w:rsidTr="002B71BF">
        <w:tc>
          <w:tcPr>
            <w:tcW w:w="9214" w:type="dxa"/>
          </w:tcPr>
          <w:p w:rsidR="002B71BF" w:rsidRPr="00984EE6" w:rsidRDefault="002B71BF" w:rsidP="009E560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1BF" w:rsidRPr="00984EE6" w:rsidRDefault="002B71BF" w:rsidP="009E5603">
            <w:pPr>
              <w:rPr>
                <w:rFonts w:ascii="Arial" w:hAnsi="Arial" w:cs="Arial"/>
                <w:sz w:val="22"/>
                <w:szCs w:val="22"/>
              </w:rPr>
            </w:pPr>
            <w:r w:rsidRPr="00984EE6">
              <w:rPr>
                <w:rFonts w:ascii="Arial" w:hAnsi="Arial" w:cs="Arial"/>
                <w:sz w:val="22"/>
                <w:szCs w:val="22"/>
              </w:rPr>
              <w:t>Dated: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" w:type="dxa"/>
          </w:tcPr>
          <w:p w:rsidR="002B71BF" w:rsidRPr="00984EE6" w:rsidRDefault="002B71BF" w:rsidP="009E5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6214" w:rsidRDefault="00786214"/>
    <w:sectPr w:rsidR="007862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B4" w:rsidRDefault="00D57BB4" w:rsidP="00D57BB4">
      <w:r>
        <w:separator/>
      </w:r>
    </w:p>
  </w:endnote>
  <w:endnote w:type="continuationSeparator" w:id="0">
    <w:p w:rsidR="00D57BB4" w:rsidRDefault="00D57BB4" w:rsidP="00D5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B4" w:rsidRDefault="00D57BB4" w:rsidP="00D57BB4">
      <w:r>
        <w:separator/>
      </w:r>
    </w:p>
  </w:footnote>
  <w:footnote w:type="continuationSeparator" w:id="0">
    <w:p w:rsidR="00D57BB4" w:rsidRDefault="00D57BB4" w:rsidP="00D5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B4" w:rsidRPr="00D57BB4" w:rsidRDefault="00D57BB4" w:rsidP="00D57BB4">
    <w:pPr>
      <w:pStyle w:val="Header"/>
    </w:pPr>
    <w:r w:rsidRPr="008924D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-274320</wp:posOffset>
          </wp:positionV>
          <wp:extent cx="2109600" cy="946800"/>
          <wp:effectExtent l="0" t="0" r="5080" b="5715"/>
          <wp:wrapTight wrapText="bothSides">
            <wp:wrapPolygon edited="0">
              <wp:start x="0" y="0"/>
              <wp:lineTo x="0" y="21296"/>
              <wp:lineTo x="21457" y="21296"/>
              <wp:lineTo x="21457" y="0"/>
              <wp:lineTo x="0" y="0"/>
            </wp:wrapPolygon>
          </wp:wrapTight>
          <wp:docPr id="2" name="Picture 2" descr="C:\Users\nick.white\OneDrive - The Federation of Groundwork Trusts\Desktop\GRANT APPLICATION\bi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.white\OneDrive - The Federation of Groundwork Trusts\Desktop\GRANT APPLICATION\bi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4C"/>
    <w:rsid w:val="000B7887"/>
    <w:rsid w:val="002B71BF"/>
    <w:rsid w:val="006419C8"/>
    <w:rsid w:val="00786214"/>
    <w:rsid w:val="00787F4C"/>
    <w:rsid w:val="007D06F1"/>
    <w:rsid w:val="0094121B"/>
    <w:rsid w:val="00A80DF8"/>
    <w:rsid w:val="00B3250A"/>
    <w:rsid w:val="00D57BB4"/>
    <w:rsid w:val="00E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B85D"/>
  <w15:docId w15:val="{F1BEBF0C-BD08-4A1F-BDBF-E30B19A0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7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D57B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Hyperlink">
    <w:name w:val="Hyperlink"/>
    <w:rsid w:val="00D57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ringtonbid@groundwork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Hough</dc:creator>
  <cp:lastModifiedBy>Amy Dawber</cp:lastModifiedBy>
  <cp:revision>3</cp:revision>
  <dcterms:created xsi:type="dcterms:W3CDTF">2021-12-16T11:29:00Z</dcterms:created>
  <dcterms:modified xsi:type="dcterms:W3CDTF">2021-12-16T11:43:00Z</dcterms:modified>
</cp:coreProperties>
</file>